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41" w:rsidRDefault="00AA2441" w:rsidP="00C40AAE">
      <w:pPr>
        <w:spacing w:after="0" w:line="240" w:lineRule="auto"/>
        <w:jc w:val="center"/>
        <w:rPr>
          <w:b/>
        </w:rPr>
      </w:pPr>
    </w:p>
    <w:p w:rsidR="00AA2441" w:rsidRDefault="00AA2441" w:rsidP="00322805">
      <w:pPr>
        <w:spacing w:after="0" w:line="240" w:lineRule="auto"/>
        <w:jc w:val="center"/>
        <w:rPr>
          <w:b/>
        </w:rPr>
      </w:pPr>
    </w:p>
    <w:p w:rsidR="002F2801" w:rsidRPr="00AA2441" w:rsidRDefault="001B390A" w:rsidP="00735104">
      <w:pPr>
        <w:spacing w:after="0" w:line="240" w:lineRule="auto"/>
        <w:rPr>
          <w:b/>
          <w:sz w:val="28"/>
          <w:szCs w:val="28"/>
        </w:rPr>
      </w:pPr>
      <w:r w:rsidRPr="00AA2441">
        <w:rPr>
          <w:b/>
          <w:sz w:val="28"/>
          <w:szCs w:val="28"/>
        </w:rPr>
        <w:t>Terms and Conditions</w:t>
      </w:r>
    </w:p>
    <w:p w:rsidR="001B390A" w:rsidRPr="00AA2441" w:rsidRDefault="001B390A" w:rsidP="00735104">
      <w:pPr>
        <w:spacing w:after="0" w:line="240" w:lineRule="auto"/>
        <w:rPr>
          <w:b/>
          <w:sz w:val="28"/>
          <w:szCs w:val="28"/>
        </w:rPr>
      </w:pPr>
      <w:r w:rsidRPr="00AA2441">
        <w:rPr>
          <w:b/>
          <w:sz w:val="28"/>
          <w:szCs w:val="28"/>
        </w:rPr>
        <w:t>Heritage Angel Awards Northern Ireland</w:t>
      </w:r>
      <w:r w:rsidR="00735104">
        <w:rPr>
          <w:b/>
          <w:sz w:val="28"/>
          <w:szCs w:val="28"/>
        </w:rPr>
        <w:t xml:space="preserve"> (Competition)</w:t>
      </w:r>
    </w:p>
    <w:p w:rsidR="001B390A" w:rsidRPr="00A6758B" w:rsidRDefault="001B390A" w:rsidP="001B390A">
      <w:pPr>
        <w:spacing w:after="0" w:line="240" w:lineRule="auto"/>
      </w:pPr>
    </w:p>
    <w:p w:rsidR="00A6758B" w:rsidRPr="00915191" w:rsidRDefault="00A6758B" w:rsidP="00322805">
      <w:pPr>
        <w:autoSpaceDE w:val="0"/>
        <w:autoSpaceDN w:val="0"/>
        <w:adjustRightInd w:val="0"/>
        <w:spacing w:after="0" w:line="240" w:lineRule="auto"/>
        <w:rPr>
          <w:rFonts w:cs="Arial"/>
          <w:color w:val="262626"/>
          <w:sz w:val="24"/>
          <w:szCs w:val="24"/>
        </w:rPr>
      </w:pPr>
      <w:r w:rsidRPr="00915191">
        <w:rPr>
          <w:rFonts w:cs="Arial"/>
          <w:color w:val="262626"/>
          <w:sz w:val="24"/>
          <w:szCs w:val="24"/>
        </w:rPr>
        <w:t xml:space="preserve">The Heritage Angel Awards Northern Ireland are administered by Ulster Architectural Heritage </w:t>
      </w:r>
      <w:r w:rsidR="00915191" w:rsidRPr="00915191">
        <w:rPr>
          <w:rFonts w:cs="Arial"/>
          <w:color w:val="262626"/>
          <w:sz w:val="24"/>
          <w:szCs w:val="24"/>
        </w:rPr>
        <w:t>(</w:t>
      </w:r>
      <w:r w:rsidRPr="00915191">
        <w:rPr>
          <w:rFonts w:cs="Arial"/>
          <w:color w:val="262626"/>
          <w:sz w:val="24"/>
          <w:szCs w:val="24"/>
        </w:rPr>
        <w:t>UAH)</w:t>
      </w:r>
      <w:bookmarkStart w:id="0" w:name="_GoBack"/>
      <w:bookmarkEnd w:id="0"/>
    </w:p>
    <w:p w:rsidR="00A6758B" w:rsidRPr="00915191" w:rsidRDefault="00A6758B" w:rsidP="001B390A">
      <w:pPr>
        <w:spacing w:after="0" w:line="240" w:lineRule="auto"/>
        <w:rPr>
          <w:sz w:val="24"/>
          <w:szCs w:val="24"/>
        </w:rPr>
      </w:pPr>
    </w:p>
    <w:p w:rsidR="001B390A" w:rsidRPr="00915191" w:rsidRDefault="001B390A" w:rsidP="00322805">
      <w:pPr>
        <w:pStyle w:val="ListParagraph"/>
        <w:numPr>
          <w:ilvl w:val="0"/>
          <w:numId w:val="1"/>
        </w:numPr>
        <w:spacing w:after="0" w:line="240" w:lineRule="auto"/>
        <w:rPr>
          <w:sz w:val="24"/>
          <w:szCs w:val="24"/>
        </w:rPr>
      </w:pPr>
      <w:r w:rsidRPr="00915191">
        <w:rPr>
          <w:sz w:val="24"/>
          <w:szCs w:val="24"/>
        </w:rPr>
        <w:t>This Competition is open to all UK residents.  Entrants under the age of 16 must have permission from their parent or guardian.</w:t>
      </w:r>
    </w:p>
    <w:p w:rsidR="001B390A" w:rsidRPr="00915191" w:rsidRDefault="001B390A" w:rsidP="001B390A">
      <w:pPr>
        <w:spacing w:after="0" w:line="240" w:lineRule="auto"/>
        <w:rPr>
          <w:sz w:val="24"/>
          <w:szCs w:val="24"/>
        </w:rPr>
      </w:pPr>
    </w:p>
    <w:p w:rsidR="001B390A" w:rsidRPr="00915191" w:rsidRDefault="001B390A" w:rsidP="00322805">
      <w:pPr>
        <w:pStyle w:val="ListParagraph"/>
        <w:numPr>
          <w:ilvl w:val="0"/>
          <w:numId w:val="1"/>
        </w:numPr>
        <w:spacing w:after="0" w:line="240" w:lineRule="auto"/>
        <w:rPr>
          <w:sz w:val="24"/>
          <w:szCs w:val="24"/>
        </w:rPr>
      </w:pPr>
      <w:r w:rsidRPr="00915191">
        <w:rPr>
          <w:sz w:val="24"/>
          <w:szCs w:val="24"/>
        </w:rPr>
        <w:t>Only one entry is permitted per person/group and all entries must be completed on the Competition Application Form.</w:t>
      </w:r>
    </w:p>
    <w:p w:rsidR="001B390A" w:rsidRPr="00915191" w:rsidRDefault="001B390A" w:rsidP="001B390A">
      <w:pPr>
        <w:spacing w:after="0" w:line="240" w:lineRule="auto"/>
        <w:rPr>
          <w:sz w:val="24"/>
          <w:szCs w:val="24"/>
        </w:rPr>
      </w:pPr>
    </w:p>
    <w:p w:rsidR="001B390A" w:rsidRPr="00915191" w:rsidRDefault="001B390A" w:rsidP="00322805">
      <w:pPr>
        <w:pStyle w:val="ListParagraph"/>
        <w:numPr>
          <w:ilvl w:val="0"/>
          <w:numId w:val="1"/>
        </w:numPr>
        <w:spacing w:after="0" w:line="240" w:lineRule="auto"/>
        <w:rPr>
          <w:sz w:val="24"/>
          <w:szCs w:val="24"/>
        </w:rPr>
      </w:pPr>
      <w:r w:rsidRPr="00915191">
        <w:rPr>
          <w:sz w:val="24"/>
          <w:szCs w:val="24"/>
        </w:rPr>
        <w:t>The Competition is free to ent</w:t>
      </w:r>
      <w:r w:rsidR="008B00D1" w:rsidRPr="00915191">
        <w:rPr>
          <w:sz w:val="24"/>
          <w:szCs w:val="24"/>
        </w:rPr>
        <w:t>er</w:t>
      </w:r>
      <w:r w:rsidR="00147432" w:rsidRPr="00915191">
        <w:rPr>
          <w:sz w:val="24"/>
          <w:szCs w:val="24"/>
        </w:rPr>
        <w:t>.</w:t>
      </w:r>
    </w:p>
    <w:p w:rsidR="001B390A" w:rsidRPr="00915191" w:rsidRDefault="001B390A" w:rsidP="001B390A">
      <w:pPr>
        <w:spacing w:after="0" w:line="240" w:lineRule="auto"/>
        <w:rPr>
          <w:sz w:val="24"/>
          <w:szCs w:val="24"/>
        </w:rPr>
      </w:pPr>
    </w:p>
    <w:p w:rsidR="001B390A" w:rsidRPr="00915191" w:rsidRDefault="001B390A" w:rsidP="00322805">
      <w:pPr>
        <w:pStyle w:val="ListParagraph"/>
        <w:numPr>
          <w:ilvl w:val="0"/>
          <w:numId w:val="1"/>
        </w:numPr>
        <w:spacing w:after="0" w:line="240" w:lineRule="auto"/>
        <w:rPr>
          <w:sz w:val="24"/>
          <w:szCs w:val="24"/>
        </w:rPr>
      </w:pPr>
      <w:r w:rsidRPr="00915191">
        <w:rPr>
          <w:sz w:val="24"/>
          <w:szCs w:val="24"/>
        </w:rPr>
        <w:t xml:space="preserve">There are </w:t>
      </w:r>
      <w:r w:rsidR="00915191">
        <w:rPr>
          <w:sz w:val="24"/>
          <w:szCs w:val="24"/>
        </w:rPr>
        <w:t>five</w:t>
      </w:r>
      <w:r w:rsidRPr="00915191">
        <w:rPr>
          <w:sz w:val="24"/>
          <w:szCs w:val="24"/>
        </w:rPr>
        <w:t xml:space="preserve"> Heritage Angel Awards available as prizes, one for each of the following categories:</w:t>
      </w:r>
    </w:p>
    <w:p w:rsidR="001B390A" w:rsidRPr="00915191" w:rsidRDefault="001B390A" w:rsidP="001B390A">
      <w:pPr>
        <w:spacing w:after="0" w:line="240" w:lineRule="auto"/>
        <w:rPr>
          <w:sz w:val="24"/>
          <w:szCs w:val="24"/>
        </w:rPr>
      </w:pPr>
    </w:p>
    <w:p w:rsidR="00915191" w:rsidRPr="00915191" w:rsidRDefault="00915191" w:rsidP="00915191">
      <w:pPr>
        <w:pStyle w:val="ListParagraph"/>
        <w:numPr>
          <w:ilvl w:val="0"/>
          <w:numId w:val="7"/>
        </w:numPr>
        <w:spacing w:after="0" w:line="240" w:lineRule="auto"/>
        <w:rPr>
          <w:sz w:val="24"/>
          <w:szCs w:val="24"/>
        </w:rPr>
      </w:pPr>
      <w:r w:rsidRPr="00915191">
        <w:rPr>
          <w:sz w:val="24"/>
          <w:szCs w:val="24"/>
        </w:rPr>
        <w:t xml:space="preserve">Best Rescue of an Historic Building or Place </w:t>
      </w:r>
    </w:p>
    <w:p w:rsidR="00915191" w:rsidRPr="005F6264" w:rsidRDefault="00915191" w:rsidP="005F6264">
      <w:pPr>
        <w:pStyle w:val="ListParagraph"/>
        <w:numPr>
          <w:ilvl w:val="0"/>
          <w:numId w:val="7"/>
        </w:numPr>
        <w:spacing w:after="0" w:line="240" w:lineRule="auto"/>
        <w:rPr>
          <w:rFonts w:cs="Arial"/>
          <w:sz w:val="24"/>
          <w:szCs w:val="24"/>
        </w:rPr>
      </w:pPr>
      <w:r w:rsidRPr="005F6264">
        <w:rPr>
          <w:rFonts w:cs="Arial"/>
          <w:sz w:val="24"/>
          <w:szCs w:val="24"/>
        </w:rPr>
        <w:t>Best Major Regeneration of an Historic Building or Place</w:t>
      </w:r>
    </w:p>
    <w:p w:rsidR="00915191" w:rsidRPr="005F6264" w:rsidRDefault="00915191" w:rsidP="005F6264">
      <w:pPr>
        <w:pStyle w:val="ListParagraph"/>
        <w:numPr>
          <w:ilvl w:val="0"/>
          <w:numId w:val="7"/>
        </w:numPr>
        <w:spacing w:after="0" w:line="240" w:lineRule="auto"/>
        <w:rPr>
          <w:sz w:val="24"/>
          <w:szCs w:val="24"/>
        </w:rPr>
      </w:pPr>
      <w:r w:rsidRPr="005F6264">
        <w:rPr>
          <w:sz w:val="24"/>
          <w:szCs w:val="24"/>
        </w:rPr>
        <w:t xml:space="preserve">Best Contribution to a Heritage Project by Young People </w:t>
      </w:r>
    </w:p>
    <w:p w:rsidR="00915191" w:rsidRPr="00915191" w:rsidRDefault="00915191" w:rsidP="00915191">
      <w:pPr>
        <w:pStyle w:val="ListParagraph"/>
        <w:numPr>
          <w:ilvl w:val="0"/>
          <w:numId w:val="7"/>
        </w:numPr>
        <w:spacing w:after="0" w:line="240" w:lineRule="auto"/>
        <w:rPr>
          <w:sz w:val="24"/>
          <w:szCs w:val="24"/>
        </w:rPr>
      </w:pPr>
      <w:r w:rsidRPr="00915191">
        <w:rPr>
          <w:sz w:val="24"/>
          <w:szCs w:val="24"/>
        </w:rPr>
        <w:t>Best Crafts</w:t>
      </w:r>
      <w:r w:rsidR="005F6264">
        <w:rPr>
          <w:sz w:val="24"/>
          <w:szCs w:val="24"/>
        </w:rPr>
        <w:t>manship or Apprenticeship</w:t>
      </w:r>
      <w:r w:rsidRPr="00915191">
        <w:rPr>
          <w:sz w:val="24"/>
          <w:szCs w:val="24"/>
        </w:rPr>
        <w:t xml:space="preserve"> on a Heritage Rescue or Repair Project</w:t>
      </w:r>
    </w:p>
    <w:p w:rsidR="00915191" w:rsidRPr="00915191" w:rsidRDefault="00915191" w:rsidP="00915191">
      <w:pPr>
        <w:pStyle w:val="ListParagraph"/>
        <w:numPr>
          <w:ilvl w:val="0"/>
          <w:numId w:val="7"/>
        </w:numPr>
        <w:spacing w:after="0" w:line="240" w:lineRule="auto"/>
        <w:rPr>
          <w:rFonts w:cs="Arial"/>
          <w:sz w:val="24"/>
          <w:szCs w:val="24"/>
        </w:rPr>
      </w:pPr>
      <w:r w:rsidRPr="00915191">
        <w:rPr>
          <w:rFonts w:cs="Arial"/>
          <w:sz w:val="24"/>
          <w:szCs w:val="24"/>
        </w:rPr>
        <w:t>Best Heritage Research, Interpretation or Recording</w:t>
      </w:r>
    </w:p>
    <w:p w:rsidR="001B390A" w:rsidRPr="00915191" w:rsidRDefault="001B390A" w:rsidP="001B390A">
      <w:pPr>
        <w:spacing w:after="0" w:line="240" w:lineRule="auto"/>
        <w:rPr>
          <w:sz w:val="24"/>
          <w:szCs w:val="24"/>
        </w:rPr>
      </w:pPr>
    </w:p>
    <w:p w:rsidR="001B390A" w:rsidRPr="00915191" w:rsidRDefault="001B390A" w:rsidP="00322805">
      <w:pPr>
        <w:pStyle w:val="ListParagraph"/>
        <w:numPr>
          <w:ilvl w:val="0"/>
          <w:numId w:val="1"/>
        </w:numPr>
        <w:spacing w:line="240" w:lineRule="auto"/>
        <w:rPr>
          <w:sz w:val="24"/>
          <w:szCs w:val="24"/>
        </w:rPr>
      </w:pPr>
      <w:r w:rsidRPr="00915191">
        <w:rPr>
          <w:sz w:val="24"/>
          <w:szCs w:val="24"/>
        </w:rPr>
        <w:t xml:space="preserve">There are no cash or alternative prizes available and the prizes are not transferable. </w:t>
      </w:r>
      <w:r w:rsidR="00B67222" w:rsidRPr="00915191">
        <w:rPr>
          <w:sz w:val="24"/>
          <w:szCs w:val="24"/>
        </w:rPr>
        <w:t xml:space="preserve"> Prizes are in the form of a framed certificate and </w:t>
      </w:r>
      <w:r w:rsidR="0010598C" w:rsidRPr="00915191">
        <w:rPr>
          <w:sz w:val="24"/>
          <w:szCs w:val="24"/>
        </w:rPr>
        <w:t xml:space="preserve">any </w:t>
      </w:r>
      <w:r w:rsidR="00B67222" w:rsidRPr="00915191">
        <w:rPr>
          <w:sz w:val="24"/>
          <w:szCs w:val="24"/>
        </w:rPr>
        <w:t>resulting publicity.</w:t>
      </w:r>
      <w:r w:rsidRPr="00915191">
        <w:rPr>
          <w:sz w:val="24"/>
          <w:szCs w:val="24"/>
        </w:rPr>
        <w:t xml:space="preserve"> </w:t>
      </w:r>
      <w:r w:rsidR="00322805" w:rsidRPr="00915191">
        <w:rPr>
          <w:sz w:val="24"/>
          <w:szCs w:val="24"/>
        </w:rPr>
        <w:t>The Judges’ decision is final and no communication will be entered into</w:t>
      </w:r>
      <w:r w:rsidR="00147432" w:rsidRPr="00915191">
        <w:rPr>
          <w:sz w:val="24"/>
          <w:szCs w:val="24"/>
        </w:rPr>
        <w:t xml:space="preserve"> as to how the Judges’ decision is reached.</w:t>
      </w:r>
    </w:p>
    <w:p w:rsidR="00322805" w:rsidRPr="00915191" w:rsidRDefault="00322805" w:rsidP="00322805">
      <w:pPr>
        <w:pStyle w:val="ListParagraph"/>
        <w:spacing w:after="0" w:line="240" w:lineRule="auto"/>
        <w:ind w:left="360"/>
        <w:rPr>
          <w:sz w:val="24"/>
          <w:szCs w:val="24"/>
        </w:rPr>
      </w:pPr>
    </w:p>
    <w:p w:rsidR="001B390A" w:rsidRPr="00915191" w:rsidRDefault="00915191" w:rsidP="00322805">
      <w:pPr>
        <w:pStyle w:val="ListParagraph"/>
        <w:numPr>
          <w:ilvl w:val="0"/>
          <w:numId w:val="1"/>
        </w:numPr>
        <w:spacing w:after="0" w:line="240" w:lineRule="auto"/>
        <w:rPr>
          <w:sz w:val="24"/>
          <w:szCs w:val="24"/>
        </w:rPr>
      </w:pPr>
      <w:r>
        <w:rPr>
          <w:sz w:val="24"/>
          <w:szCs w:val="24"/>
        </w:rPr>
        <w:t>Fifteen s</w:t>
      </w:r>
      <w:r w:rsidR="001B390A" w:rsidRPr="00915191">
        <w:rPr>
          <w:sz w:val="24"/>
          <w:szCs w:val="24"/>
        </w:rPr>
        <w:t>hortlisted entries will be judged by a select</w:t>
      </w:r>
      <w:r w:rsidR="00D12BD7" w:rsidRPr="00915191">
        <w:rPr>
          <w:sz w:val="24"/>
          <w:szCs w:val="24"/>
        </w:rPr>
        <w:t>ed panel</w:t>
      </w:r>
      <w:r w:rsidR="00735104" w:rsidRPr="00915191">
        <w:rPr>
          <w:sz w:val="24"/>
          <w:szCs w:val="24"/>
        </w:rPr>
        <w:t>.  The shortlisted entries will be put forward for a public vote.</w:t>
      </w:r>
    </w:p>
    <w:p w:rsidR="00D12BD7" w:rsidRPr="00915191" w:rsidRDefault="00D12BD7" w:rsidP="001B390A">
      <w:pPr>
        <w:spacing w:after="0" w:line="240" w:lineRule="auto"/>
        <w:rPr>
          <w:sz w:val="24"/>
          <w:szCs w:val="24"/>
        </w:rPr>
      </w:pPr>
    </w:p>
    <w:p w:rsidR="00735104" w:rsidRPr="00915191" w:rsidRDefault="006C0090" w:rsidP="00735104">
      <w:pPr>
        <w:pStyle w:val="ListParagraph"/>
        <w:numPr>
          <w:ilvl w:val="0"/>
          <w:numId w:val="1"/>
        </w:numPr>
        <w:spacing w:line="240" w:lineRule="auto"/>
        <w:rPr>
          <w:sz w:val="24"/>
          <w:szCs w:val="24"/>
        </w:rPr>
      </w:pPr>
      <w:r w:rsidRPr="00915191">
        <w:rPr>
          <w:sz w:val="24"/>
          <w:szCs w:val="24"/>
        </w:rPr>
        <w:t xml:space="preserve">Copyright in all entries remains with respective entrants.  However, in consideration of </w:t>
      </w:r>
      <w:r w:rsidR="00915191">
        <w:rPr>
          <w:sz w:val="24"/>
          <w:szCs w:val="24"/>
        </w:rPr>
        <w:t>UAH</w:t>
      </w:r>
      <w:r w:rsidRPr="00915191">
        <w:rPr>
          <w:sz w:val="24"/>
          <w:szCs w:val="24"/>
        </w:rPr>
        <w:t xml:space="preserve"> </w:t>
      </w:r>
      <w:r w:rsidR="00147432" w:rsidRPr="00915191">
        <w:rPr>
          <w:sz w:val="24"/>
          <w:szCs w:val="24"/>
        </w:rPr>
        <w:t xml:space="preserve">administering </w:t>
      </w:r>
      <w:r w:rsidRPr="00915191">
        <w:rPr>
          <w:sz w:val="24"/>
          <w:szCs w:val="24"/>
        </w:rPr>
        <w:t>the Competition, each entrant agrees:</w:t>
      </w:r>
    </w:p>
    <w:p w:rsidR="00AA6B83" w:rsidRPr="00915191" w:rsidRDefault="00AA6B83" w:rsidP="00AA6B83">
      <w:pPr>
        <w:pStyle w:val="ListParagraph"/>
        <w:numPr>
          <w:ilvl w:val="0"/>
          <w:numId w:val="4"/>
        </w:numPr>
        <w:spacing w:line="240" w:lineRule="auto"/>
        <w:rPr>
          <w:vanish/>
          <w:sz w:val="24"/>
          <w:szCs w:val="24"/>
        </w:rPr>
      </w:pPr>
    </w:p>
    <w:p w:rsidR="00AA6B83" w:rsidRPr="00915191" w:rsidRDefault="00AA6B83" w:rsidP="00AA6B83">
      <w:pPr>
        <w:pStyle w:val="ListParagraph"/>
        <w:numPr>
          <w:ilvl w:val="0"/>
          <w:numId w:val="4"/>
        </w:numPr>
        <w:spacing w:line="240" w:lineRule="auto"/>
        <w:rPr>
          <w:vanish/>
          <w:sz w:val="24"/>
          <w:szCs w:val="24"/>
        </w:rPr>
      </w:pPr>
    </w:p>
    <w:p w:rsidR="00AA6B83" w:rsidRPr="00915191" w:rsidRDefault="00AA6B83" w:rsidP="00AA6B83">
      <w:pPr>
        <w:pStyle w:val="ListParagraph"/>
        <w:numPr>
          <w:ilvl w:val="0"/>
          <w:numId w:val="4"/>
        </w:numPr>
        <w:spacing w:line="240" w:lineRule="auto"/>
        <w:rPr>
          <w:vanish/>
          <w:sz w:val="24"/>
          <w:szCs w:val="24"/>
        </w:rPr>
      </w:pPr>
    </w:p>
    <w:p w:rsidR="00AA6B83" w:rsidRPr="00915191" w:rsidRDefault="00AA6B83" w:rsidP="00AA6B83">
      <w:pPr>
        <w:pStyle w:val="ListParagraph"/>
        <w:numPr>
          <w:ilvl w:val="0"/>
          <w:numId w:val="4"/>
        </w:numPr>
        <w:spacing w:line="240" w:lineRule="auto"/>
        <w:rPr>
          <w:vanish/>
          <w:sz w:val="24"/>
          <w:szCs w:val="24"/>
        </w:rPr>
      </w:pPr>
    </w:p>
    <w:p w:rsidR="00AA6B83" w:rsidRPr="00915191" w:rsidRDefault="00AA6B83" w:rsidP="00AA6B83">
      <w:pPr>
        <w:pStyle w:val="ListParagraph"/>
        <w:numPr>
          <w:ilvl w:val="0"/>
          <w:numId w:val="4"/>
        </w:numPr>
        <w:spacing w:line="240" w:lineRule="auto"/>
        <w:rPr>
          <w:vanish/>
          <w:sz w:val="24"/>
          <w:szCs w:val="24"/>
        </w:rPr>
      </w:pPr>
    </w:p>
    <w:p w:rsidR="00AA6B83" w:rsidRPr="00915191" w:rsidRDefault="00AA6B83" w:rsidP="00AA6B83">
      <w:pPr>
        <w:pStyle w:val="ListParagraph"/>
        <w:numPr>
          <w:ilvl w:val="0"/>
          <w:numId w:val="4"/>
        </w:numPr>
        <w:spacing w:line="240" w:lineRule="auto"/>
        <w:rPr>
          <w:vanish/>
          <w:sz w:val="24"/>
          <w:szCs w:val="24"/>
        </w:rPr>
      </w:pPr>
    </w:p>
    <w:p w:rsidR="00AA6B83" w:rsidRPr="00915191" w:rsidRDefault="00AA6B83" w:rsidP="00AA6B83">
      <w:pPr>
        <w:pStyle w:val="ListParagraph"/>
        <w:numPr>
          <w:ilvl w:val="0"/>
          <w:numId w:val="4"/>
        </w:numPr>
        <w:spacing w:line="240" w:lineRule="auto"/>
        <w:rPr>
          <w:vanish/>
          <w:sz w:val="24"/>
          <w:szCs w:val="24"/>
        </w:rPr>
      </w:pPr>
    </w:p>
    <w:p w:rsidR="00735104" w:rsidRPr="00915191" w:rsidRDefault="00735104" w:rsidP="00735104">
      <w:pPr>
        <w:spacing w:after="0" w:line="240" w:lineRule="auto"/>
        <w:ind w:left="360"/>
        <w:rPr>
          <w:sz w:val="24"/>
          <w:szCs w:val="24"/>
        </w:rPr>
      </w:pPr>
    </w:p>
    <w:p w:rsidR="006C0090" w:rsidRPr="00C40AAE" w:rsidRDefault="00C40AAE" w:rsidP="00C40AAE">
      <w:pPr>
        <w:pStyle w:val="ListParagraph"/>
        <w:numPr>
          <w:ilvl w:val="1"/>
          <w:numId w:val="8"/>
        </w:numPr>
        <w:spacing w:after="0" w:line="240" w:lineRule="auto"/>
        <w:rPr>
          <w:sz w:val="24"/>
          <w:szCs w:val="24"/>
        </w:rPr>
      </w:pPr>
      <w:r>
        <w:rPr>
          <w:sz w:val="24"/>
          <w:szCs w:val="24"/>
        </w:rPr>
        <w:t>g</w:t>
      </w:r>
      <w:r w:rsidR="00735104" w:rsidRPr="00C40AAE">
        <w:rPr>
          <w:sz w:val="24"/>
          <w:szCs w:val="24"/>
        </w:rPr>
        <w:t>ra</w:t>
      </w:r>
      <w:r w:rsidR="006C0090" w:rsidRPr="00C40AAE">
        <w:rPr>
          <w:sz w:val="24"/>
          <w:szCs w:val="24"/>
        </w:rPr>
        <w:t xml:space="preserve">nt </w:t>
      </w:r>
      <w:r w:rsidR="00915191" w:rsidRPr="00C40AAE">
        <w:rPr>
          <w:sz w:val="24"/>
          <w:szCs w:val="24"/>
        </w:rPr>
        <w:t>UAH</w:t>
      </w:r>
      <w:r w:rsidR="006C0090" w:rsidRPr="00C40AAE">
        <w:rPr>
          <w:sz w:val="24"/>
          <w:szCs w:val="24"/>
        </w:rPr>
        <w:t xml:space="preserve"> and media partner(s) a royalty free, worldwide, perpetual licence to use, copy, distribute</w:t>
      </w:r>
      <w:r w:rsidR="00A91C27" w:rsidRPr="00C40AAE">
        <w:rPr>
          <w:sz w:val="24"/>
          <w:szCs w:val="24"/>
        </w:rPr>
        <w:t xml:space="preserve">, publish, republish, store, archive, syndicate, sub-license, transmit, adapt, edit, </w:t>
      </w:r>
      <w:r w:rsidR="00AA2441" w:rsidRPr="00C40AAE">
        <w:rPr>
          <w:sz w:val="24"/>
          <w:szCs w:val="24"/>
        </w:rPr>
        <w:t>create</w:t>
      </w:r>
      <w:r w:rsidR="00A91C27" w:rsidRPr="00C40AAE">
        <w:rPr>
          <w:sz w:val="24"/>
          <w:szCs w:val="24"/>
        </w:rPr>
        <w:t xml:space="preserve"> derivative works from, perform, exercise publicity and copyright rights in relation to the entry materials in any manner an</w:t>
      </w:r>
      <w:r w:rsidR="0010598C" w:rsidRPr="00C40AAE">
        <w:rPr>
          <w:sz w:val="24"/>
          <w:szCs w:val="24"/>
        </w:rPr>
        <w:t>d</w:t>
      </w:r>
      <w:r w:rsidR="00A91C27" w:rsidRPr="00C40AAE">
        <w:rPr>
          <w:sz w:val="24"/>
          <w:szCs w:val="24"/>
        </w:rPr>
        <w:t xml:space="preserve"> in any format and/or media;</w:t>
      </w:r>
    </w:p>
    <w:p w:rsidR="00735104" w:rsidRPr="00915191" w:rsidRDefault="00735104" w:rsidP="00AA6B83">
      <w:pPr>
        <w:spacing w:after="0"/>
        <w:ind w:firstLine="360"/>
        <w:rPr>
          <w:sz w:val="24"/>
          <w:szCs w:val="24"/>
        </w:rPr>
      </w:pPr>
    </w:p>
    <w:p w:rsidR="00A91C27" w:rsidRDefault="0001505E" w:rsidP="00C40AAE">
      <w:pPr>
        <w:pStyle w:val="ListParagraph"/>
        <w:numPr>
          <w:ilvl w:val="1"/>
          <w:numId w:val="8"/>
        </w:numPr>
        <w:spacing w:after="0"/>
        <w:rPr>
          <w:sz w:val="24"/>
          <w:szCs w:val="24"/>
        </w:rPr>
      </w:pPr>
      <w:r w:rsidRPr="00C40AAE">
        <w:rPr>
          <w:sz w:val="24"/>
          <w:szCs w:val="24"/>
        </w:rPr>
        <w:t>t</w:t>
      </w:r>
      <w:r w:rsidR="00A91C27" w:rsidRPr="00C40AAE">
        <w:rPr>
          <w:sz w:val="24"/>
          <w:szCs w:val="24"/>
        </w:rPr>
        <w:t>o waive any moral rights in the material submitted; and</w:t>
      </w:r>
    </w:p>
    <w:p w:rsidR="00C40AAE" w:rsidRDefault="00C40AAE" w:rsidP="00C40AAE">
      <w:pPr>
        <w:pStyle w:val="ListParagraph"/>
        <w:spacing w:after="0"/>
        <w:rPr>
          <w:sz w:val="24"/>
          <w:szCs w:val="24"/>
        </w:rPr>
      </w:pPr>
    </w:p>
    <w:p w:rsidR="00A91C27" w:rsidRPr="00C40AAE" w:rsidRDefault="00C40AAE" w:rsidP="00C40AAE">
      <w:pPr>
        <w:spacing w:line="240" w:lineRule="auto"/>
        <w:ind w:left="360"/>
        <w:rPr>
          <w:sz w:val="24"/>
          <w:szCs w:val="24"/>
        </w:rPr>
      </w:pPr>
      <w:r>
        <w:rPr>
          <w:sz w:val="24"/>
          <w:szCs w:val="24"/>
        </w:rPr>
        <w:t>7.3</w:t>
      </w:r>
      <w:r>
        <w:rPr>
          <w:sz w:val="24"/>
          <w:szCs w:val="24"/>
        </w:rPr>
        <w:tab/>
      </w:r>
      <w:proofErr w:type="gramStart"/>
      <w:r w:rsidR="0001505E" w:rsidRPr="00C40AAE">
        <w:rPr>
          <w:sz w:val="24"/>
          <w:szCs w:val="24"/>
        </w:rPr>
        <w:t>t</w:t>
      </w:r>
      <w:r w:rsidR="00A91C27" w:rsidRPr="00C40AAE">
        <w:rPr>
          <w:sz w:val="24"/>
          <w:szCs w:val="24"/>
        </w:rPr>
        <w:t>hat</w:t>
      </w:r>
      <w:proofErr w:type="gramEnd"/>
      <w:r w:rsidR="00A91C27" w:rsidRPr="00C40AAE">
        <w:rPr>
          <w:sz w:val="24"/>
          <w:szCs w:val="24"/>
        </w:rPr>
        <w:t xml:space="preserve"> </w:t>
      </w:r>
      <w:r w:rsidR="00915191" w:rsidRPr="00C40AAE">
        <w:rPr>
          <w:sz w:val="24"/>
          <w:szCs w:val="24"/>
        </w:rPr>
        <w:t>UAH</w:t>
      </w:r>
      <w:r w:rsidR="00147432" w:rsidRPr="00C40AAE">
        <w:rPr>
          <w:sz w:val="24"/>
          <w:szCs w:val="24"/>
        </w:rPr>
        <w:t xml:space="preserve"> </w:t>
      </w:r>
      <w:r w:rsidR="00A91C27" w:rsidRPr="00C40AAE">
        <w:rPr>
          <w:sz w:val="24"/>
          <w:szCs w:val="24"/>
        </w:rPr>
        <w:t xml:space="preserve">may disclose your identity to any third party making any claim, enquiry </w:t>
      </w:r>
      <w:r w:rsidR="00735104" w:rsidRPr="00C40AAE">
        <w:rPr>
          <w:sz w:val="24"/>
          <w:szCs w:val="24"/>
        </w:rPr>
        <w:t xml:space="preserve">or </w:t>
      </w:r>
      <w:r>
        <w:rPr>
          <w:sz w:val="24"/>
          <w:szCs w:val="24"/>
        </w:rPr>
        <w:tab/>
      </w:r>
      <w:r w:rsidR="00735104" w:rsidRPr="00C40AAE">
        <w:rPr>
          <w:sz w:val="24"/>
          <w:szCs w:val="24"/>
        </w:rPr>
        <w:t xml:space="preserve">assertion </w:t>
      </w:r>
      <w:r w:rsidR="00A91C27" w:rsidRPr="00C40AAE">
        <w:rPr>
          <w:sz w:val="24"/>
          <w:szCs w:val="24"/>
        </w:rPr>
        <w:t>of any kind in relation to your material.</w:t>
      </w:r>
    </w:p>
    <w:p w:rsidR="00ED485D" w:rsidRDefault="00ED485D" w:rsidP="00ED485D">
      <w:pPr>
        <w:pStyle w:val="ListParagraph"/>
        <w:spacing w:line="240" w:lineRule="auto"/>
        <w:rPr>
          <w:sz w:val="24"/>
          <w:szCs w:val="24"/>
        </w:rPr>
      </w:pPr>
    </w:p>
    <w:p w:rsidR="00850FFE" w:rsidRPr="00915191" w:rsidRDefault="00850FFE" w:rsidP="00ED485D">
      <w:pPr>
        <w:pStyle w:val="ListParagraph"/>
        <w:spacing w:line="240" w:lineRule="auto"/>
        <w:rPr>
          <w:sz w:val="24"/>
          <w:szCs w:val="24"/>
        </w:rPr>
      </w:pPr>
    </w:p>
    <w:p w:rsidR="00322805" w:rsidRPr="00915191" w:rsidRDefault="00A91C27" w:rsidP="00AA6B83">
      <w:pPr>
        <w:pStyle w:val="ListParagraph"/>
        <w:numPr>
          <w:ilvl w:val="0"/>
          <w:numId w:val="4"/>
        </w:numPr>
        <w:spacing w:after="0" w:line="240" w:lineRule="auto"/>
        <w:rPr>
          <w:sz w:val="24"/>
          <w:szCs w:val="24"/>
        </w:rPr>
      </w:pPr>
      <w:r w:rsidRPr="00915191">
        <w:rPr>
          <w:sz w:val="24"/>
          <w:szCs w:val="24"/>
        </w:rPr>
        <w:lastRenderedPageBreak/>
        <w:t xml:space="preserve">In submitting your entry to </w:t>
      </w:r>
      <w:r w:rsidR="00915191">
        <w:rPr>
          <w:sz w:val="24"/>
          <w:szCs w:val="24"/>
        </w:rPr>
        <w:t>UAH</w:t>
      </w:r>
      <w:r w:rsidR="00322805" w:rsidRPr="00915191">
        <w:rPr>
          <w:sz w:val="24"/>
          <w:szCs w:val="24"/>
        </w:rPr>
        <w:t>, you warrant that any entry material you submit:</w:t>
      </w:r>
    </w:p>
    <w:p w:rsidR="00F41D1D" w:rsidRPr="00915191" w:rsidRDefault="00AA6B83" w:rsidP="00AA6B83">
      <w:pPr>
        <w:spacing w:after="0" w:line="240" w:lineRule="auto"/>
        <w:ind w:firstLine="360"/>
        <w:rPr>
          <w:sz w:val="24"/>
          <w:szCs w:val="24"/>
        </w:rPr>
      </w:pPr>
      <w:r w:rsidRPr="00915191">
        <w:rPr>
          <w:sz w:val="24"/>
          <w:szCs w:val="24"/>
        </w:rPr>
        <w:t>8.1</w:t>
      </w:r>
      <w:r w:rsidRPr="00915191">
        <w:rPr>
          <w:sz w:val="24"/>
          <w:szCs w:val="24"/>
        </w:rPr>
        <w:tab/>
      </w:r>
      <w:r w:rsidR="00322805" w:rsidRPr="00915191">
        <w:rPr>
          <w:sz w:val="24"/>
          <w:szCs w:val="24"/>
        </w:rPr>
        <w:t>is</w:t>
      </w:r>
      <w:r w:rsidR="00A91C27" w:rsidRPr="00915191">
        <w:rPr>
          <w:sz w:val="24"/>
          <w:szCs w:val="24"/>
        </w:rPr>
        <w:t xml:space="preserve"> your own original work and that you own the copyright and any other relevant </w:t>
      </w:r>
      <w:r w:rsidR="00DF5566">
        <w:rPr>
          <w:sz w:val="24"/>
          <w:szCs w:val="24"/>
        </w:rPr>
        <w:tab/>
      </w:r>
      <w:r w:rsidR="00A91C27" w:rsidRPr="00915191">
        <w:rPr>
          <w:sz w:val="24"/>
          <w:szCs w:val="24"/>
        </w:rPr>
        <w:t>rights</w:t>
      </w:r>
      <w:r w:rsidR="00F41D1D" w:rsidRPr="00915191">
        <w:rPr>
          <w:sz w:val="24"/>
          <w:szCs w:val="24"/>
        </w:rPr>
        <w:t>;</w:t>
      </w:r>
    </w:p>
    <w:p w:rsidR="00735104" w:rsidRPr="00915191" w:rsidRDefault="00735104" w:rsidP="00AA6B83">
      <w:pPr>
        <w:spacing w:after="0" w:line="240" w:lineRule="auto"/>
        <w:ind w:firstLine="360"/>
        <w:rPr>
          <w:sz w:val="24"/>
          <w:szCs w:val="24"/>
        </w:rPr>
      </w:pPr>
    </w:p>
    <w:p w:rsidR="00F41D1D" w:rsidRPr="00915191" w:rsidRDefault="00AA6B83" w:rsidP="00AA6B83">
      <w:pPr>
        <w:spacing w:after="0" w:line="240" w:lineRule="auto"/>
        <w:ind w:left="720" w:hanging="360"/>
        <w:rPr>
          <w:sz w:val="24"/>
          <w:szCs w:val="24"/>
        </w:rPr>
      </w:pPr>
      <w:r w:rsidRPr="00915191">
        <w:rPr>
          <w:sz w:val="24"/>
          <w:szCs w:val="24"/>
        </w:rPr>
        <w:t>8.2</w:t>
      </w:r>
      <w:r w:rsidRPr="00915191">
        <w:rPr>
          <w:sz w:val="24"/>
          <w:szCs w:val="24"/>
        </w:rPr>
        <w:tab/>
        <w:t>i</w:t>
      </w:r>
      <w:r w:rsidR="00F41D1D" w:rsidRPr="00915191">
        <w:rPr>
          <w:sz w:val="24"/>
          <w:szCs w:val="24"/>
        </w:rPr>
        <w:t xml:space="preserve">s not obscene, untrue, threatening, menacing, offensive, defamatory, abusive, in breach of confidence, in breach of any intellectual property right (including, without limitation, copyright) or otherwise in breach </w:t>
      </w:r>
      <w:r w:rsidR="00735104" w:rsidRPr="00915191">
        <w:rPr>
          <w:sz w:val="24"/>
          <w:szCs w:val="24"/>
        </w:rPr>
        <w:t xml:space="preserve">of </w:t>
      </w:r>
      <w:r w:rsidR="00F41D1D" w:rsidRPr="00915191">
        <w:rPr>
          <w:sz w:val="24"/>
          <w:szCs w:val="24"/>
        </w:rPr>
        <w:t>or violat</w:t>
      </w:r>
      <w:r w:rsidR="00735104" w:rsidRPr="00915191">
        <w:rPr>
          <w:sz w:val="24"/>
          <w:szCs w:val="24"/>
        </w:rPr>
        <w:t>es</w:t>
      </w:r>
      <w:r w:rsidR="00F41D1D" w:rsidRPr="00915191">
        <w:rPr>
          <w:sz w:val="24"/>
          <w:szCs w:val="24"/>
        </w:rPr>
        <w:t xml:space="preserve"> any applicable law or regulation or code; and</w:t>
      </w:r>
    </w:p>
    <w:p w:rsidR="00735104" w:rsidRPr="00915191" w:rsidRDefault="00735104" w:rsidP="00AA6B83">
      <w:pPr>
        <w:spacing w:after="0" w:line="240" w:lineRule="auto"/>
        <w:ind w:left="720" w:hanging="360"/>
        <w:rPr>
          <w:sz w:val="24"/>
          <w:szCs w:val="24"/>
        </w:rPr>
      </w:pPr>
    </w:p>
    <w:p w:rsidR="00F41D1D" w:rsidRPr="00915191" w:rsidRDefault="00AA6B83" w:rsidP="00AA6B83">
      <w:pPr>
        <w:spacing w:after="0" w:line="240" w:lineRule="auto"/>
        <w:ind w:left="720" w:hanging="360"/>
        <w:rPr>
          <w:sz w:val="24"/>
          <w:szCs w:val="24"/>
        </w:rPr>
      </w:pPr>
      <w:r w:rsidRPr="00915191">
        <w:rPr>
          <w:sz w:val="24"/>
          <w:szCs w:val="24"/>
        </w:rPr>
        <w:t>8.3</w:t>
      </w:r>
      <w:r w:rsidRPr="00915191">
        <w:rPr>
          <w:sz w:val="24"/>
          <w:szCs w:val="24"/>
        </w:rPr>
        <w:tab/>
      </w:r>
      <w:r w:rsidR="00F41D1D" w:rsidRPr="00915191">
        <w:rPr>
          <w:sz w:val="24"/>
          <w:szCs w:val="24"/>
        </w:rPr>
        <w:t xml:space="preserve">that you shall indemnify </w:t>
      </w:r>
      <w:r w:rsidR="00915191">
        <w:rPr>
          <w:sz w:val="24"/>
          <w:szCs w:val="24"/>
        </w:rPr>
        <w:t>UAH</w:t>
      </w:r>
      <w:r w:rsidR="00F41D1D" w:rsidRPr="00915191">
        <w:rPr>
          <w:sz w:val="24"/>
          <w:szCs w:val="24"/>
        </w:rPr>
        <w:t xml:space="preserve"> and keep </w:t>
      </w:r>
      <w:r w:rsidR="00915191">
        <w:rPr>
          <w:sz w:val="24"/>
          <w:szCs w:val="24"/>
        </w:rPr>
        <w:t>UAH</w:t>
      </w:r>
      <w:r w:rsidR="00F41D1D" w:rsidRPr="00915191">
        <w:rPr>
          <w:sz w:val="24"/>
          <w:szCs w:val="24"/>
        </w:rPr>
        <w:t xml:space="preserve"> fully indemnified</w:t>
      </w:r>
      <w:r w:rsidR="00147432" w:rsidRPr="00915191">
        <w:rPr>
          <w:sz w:val="24"/>
          <w:szCs w:val="24"/>
        </w:rPr>
        <w:t xml:space="preserve"> </w:t>
      </w:r>
      <w:r w:rsidR="00F41D1D" w:rsidRPr="00915191">
        <w:rPr>
          <w:sz w:val="24"/>
          <w:szCs w:val="24"/>
        </w:rPr>
        <w:t>against any third party</w:t>
      </w:r>
      <w:r w:rsidR="00147432" w:rsidRPr="00915191">
        <w:rPr>
          <w:sz w:val="24"/>
          <w:szCs w:val="24"/>
        </w:rPr>
        <w:t xml:space="preserve"> liability</w:t>
      </w:r>
      <w:r w:rsidR="00F41D1D" w:rsidRPr="00915191">
        <w:rPr>
          <w:sz w:val="24"/>
          <w:szCs w:val="24"/>
        </w:rPr>
        <w:t xml:space="preserve">, claims, costs, loss or damage </w:t>
      </w:r>
      <w:r w:rsidR="00915191">
        <w:rPr>
          <w:sz w:val="24"/>
          <w:szCs w:val="24"/>
        </w:rPr>
        <w:t>UAH</w:t>
      </w:r>
      <w:r w:rsidR="00F41D1D" w:rsidRPr="00915191">
        <w:rPr>
          <w:sz w:val="24"/>
          <w:szCs w:val="24"/>
        </w:rPr>
        <w:t xml:space="preserve"> incur as a result of publishing </w:t>
      </w:r>
      <w:r w:rsidR="00147432" w:rsidRPr="00915191">
        <w:rPr>
          <w:sz w:val="24"/>
          <w:szCs w:val="24"/>
        </w:rPr>
        <w:t xml:space="preserve">or dealing with </w:t>
      </w:r>
      <w:r w:rsidR="00F41D1D" w:rsidRPr="00915191">
        <w:rPr>
          <w:sz w:val="24"/>
          <w:szCs w:val="24"/>
        </w:rPr>
        <w:t xml:space="preserve">material you submit to </w:t>
      </w:r>
      <w:r w:rsidR="00915191">
        <w:rPr>
          <w:sz w:val="24"/>
          <w:szCs w:val="24"/>
        </w:rPr>
        <w:t>UAH</w:t>
      </w:r>
      <w:r w:rsidR="00F41D1D" w:rsidRPr="00915191">
        <w:rPr>
          <w:sz w:val="24"/>
          <w:szCs w:val="24"/>
        </w:rPr>
        <w:t>, including consequential losses.</w:t>
      </w:r>
    </w:p>
    <w:p w:rsidR="0001505E" w:rsidRPr="00915191" w:rsidRDefault="0001505E" w:rsidP="00AA6B83">
      <w:pPr>
        <w:spacing w:after="0" w:line="240" w:lineRule="auto"/>
        <w:ind w:left="720" w:hanging="360"/>
        <w:rPr>
          <w:sz w:val="24"/>
          <w:szCs w:val="24"/>
        </w:rPr>
      </w:pPr>
    </w:p>
    <w:p w:rsidR="00F41D1D" w:rsidRPr="00915191" w:rsidRDefault="00AA6B83" w:rsidP="00AA6B83">
      <w:pPr>
        <w:pStyle w:val="ListParagraph"/>
        <w:numPr>
          <w:ilvl w:val="0"/>
          <w:numId w:val="4"/>
        </w:numPr>
        <w:spacing w:line="240" w:lineRule="auto"/>
        <w:rPr>
          <w:sz w:val="24"/>
          <w:szCs w:val="24"/>
        </w:rPr>
      </w:pPr>
      <w:r w:rsidRPr="00915191">
        <w:rPr>
          <w:sz w:val="24"/>
          <w:szCs w:val="24"/>
        </w:rPr>
        <w:t>T</w:t>
      </w:r>
      <w:r w:rsidR="00F41D1D" w:rsidRPr="00915191">
        <w:rPr>
          <w:sz w:val="24"/>
          <w:szCs w:val="24"/>
        </w:rPr>
        <w:t>he entrants may be required to participate in publicity arising from the Competition and by entering the Competition you agree and provide consent to take part in such publicity.  Please note that, if you are:</w:t>
      </w:r>
    </w:p>
    <w:p w:rsidR="00F41D1D" w:rsidRPr="00915191" w:rsidRDefault="0001505E" w:rsidP="0001505E">
      <w:pPr>
        <w:spacing w:line="240" w:lineRule="auto"/>
        <w:ind w:left="720" w:hanging="360"/>
        <w:rPr>
          <w:sz w:val="24"/>
          <w:szCs w:val="24"/>
        </w:rPr>
      </w:pPr>
      <w:r w:rsidRPr="00915191">
        <w:rPr>
          <w:sz w:val="24"/>
          <w:szCs w:val="24"/>
        </w:rPr>
        <w:t>9.1</w:t>
      </w:r>
      <w:r w:rsidRPr="00915191">
        <w:rPr>
          <w:sz w:val="24"/>
          <w:szCs w:val="24"/>
        </w:rPr>
        <w:tab/>
        <w:t>a</w:t>
      </w:r>
      <w:r w:rsidR="00735104" w:rsidRPr="00915191">
        <w:rPr>
          <w:sz w:val="24"/>
          <w:szCs w:val="24"/>
        </w:rPr>
        <w:t xml:space="preserve">n entrant or </w:t>
      </w:r>
      <w:r w:rsidR="001C26C5" w:rsidRPr="00915191">
        <w:rPr>
          <w:sz w:val="24"/>
          <w:szCs w:val="24"/>
        </w:rPr>
        <w:t xml:space="preserve"> group participant under 12 years old, a parent or legal guardian must </w:t>
      </w:r>
      <w:r w:rsidR="00735104" w:rsidRPr="00915191">
        <w:rPr>
          <w:sz w:val="24"/>
          <w:szCs w:val="24"/>
        </w:rPr>
        <w:t>explicitly</w:t>
      </w:r>
      <w:r w:rsidR="001C26C5" w:rsidRPr="00915191">
        <w:rPr>
          <w:sz w:val="24"/>
          <w:szCs w:val="24"/>
        </w:rPr>
        <w:t xml:space="preserve"> consent </w:t>
      </w:r>
      <w:r w:rsidR="00147432" w:rsidRPr="00915191">
        <w:rPr>
          <w:sz w:val="24"/>
          <w:szCs w:val="24"/>
        </w:rPr>
        <w:t xml:space="preserve">in writing </w:t>
      </w:r>
      <w:r w:rsidR="00735104" w:rsidRPr="00915191">
        <w:rPr>
          <w:sz w:val="24"/>
          <w:szCs w:val="24"/>
        </w:rPr>
        <w:t xml:space="preserve">on </w:t>
      </w:r>
      <w:r w:rsidR="001C26C5" w:rsidRPr="00915191">
        <w:rPr>
          <w:sz w:val="24"/>
          <w:szCs w:val="24"/>
        </w:rPr>
        <w:t>your behalf to publication of your personal information and must agree to accompany you to any publicity events; or</w:t>
      </w:r>
    </w:p>
    <w:p w:rsidR="001C26C5" w:rsidRPr="00915191" w:rsidRDefault="0001505E" w:rsidP="0001505E">
      <w:pPr>
        <w:spacing w:line="240" w:lineRule="auto"/>
        <w:ind w:left="720" w:hanging="360"/>
        <w:rPr>
          <w:sz w:val="24"/>
          <w:szCs w:val="24"/>
        </w:rPr>
      </w:pPr>
      <w:r w:rsidRPr="00915191">
        <w:rPr>
          <w:sz w:val="24"/>
          <w:szCs w:val="24"/>
        </w:rPr>
        <w:t xml:space="preserve">9.2 </w:t>
      </w:r>
      <w:r w:rsidRPr="00915191">
        <w:rPr>
          <w:sz w:val="24"/>
          <w:szCs w:val="24"/>
        </w:rPr>
        <w:tab/>
      </w:r>
      <w:r w:rsidR="00735104" w:rsidRPr="00915191">
        <w:rPr>
          <w:sz w:val="24"/>
          <w:szCs w:val="24"/>
        </w:rPr>
        <w:t xml:space="preserve">an entrant or </w:t>
      </w:r>
      <w:r w:rsidR="001C26C5" w:rsidRPr="00915191">
        <w:rPr>
          <w:sz w:val="24"/>
          <w:szCs w:val="24"/>
        </w:rPr>
        <w:t>group participant between 12 and 16 years old, you are agreeing to participate in such publicity and publication of your personal information in the even</w:t>
      </w:r>
      <w:r w:rsidR="00D1234B" w:rsidRPr="00915191">
        <w:rPr>
          <w:sz w:val="24"/>
          <w:szCs w:val="24"/>
        </w:rPr>
        <w:t>t</w:t>
      </w:r>
      <w:r w:rsidR="001C26C5" w:rsidRPr="00915191">
        <w:rPr>
          <w:sz w:val="24"/>
          <w:szCs w:val="24"/>
        </w:rPr>
        <w:t xml:space="preserve"> that you</w:t>
      </w:r>
      <w:r w:rsidR="00D1234B" w:rsidRPr="00915191">
        <w:rPr>
          <w:sz w:val="24"/>
          <w:szCs w:val="24"/>
        </w:rPr>
        <w:t xml:space="preserve"> are</w:t>
      </w:r>
      <w:r w:rsidR="001C26C5" w:rsidRPr="00915191">
        <w:rPr>
          <w:sz w:val="24"/>
          <w:szCs w:val="24"/>
        </w:rPr>
        <w:t xml:space="preserve"> shortlisted for a prize.  If you </w:t>
      </w:r>
      <w:r w:rsidR="00D1234B" w:rsidRPr="00915191">
        <w:rPr>
          <w:sz w:val="24"/>
          <w:szCs w:val="24"/>
        </w:rPr>
        <w:t xml:space="preserve">are </w:t>
      </w:r>
      <w:r w:rsidR="001C26C5" w:rsidRPr="00915191">
        <w:rPr>
          <w:sz w:val="24"/>
          <w:szCs w:val="24"/>
        </w:rPr>
        <w:t>in any doubt as to the implications of providing such consent please ask a parent or legal guardian to explain and ensure that they consent to your entry to the Competition on the basis of these terms and conditions.</w:t>
      </w:r>
    </w:p>
    <w:p w:rsidR="001C26C5" w:rsidRPr="00915191" w:rsidRDefault="001C26C5" w:rsidP="0001505E">
      <w:pPr>
        <w:pStyle w:val="ListParagraph"/>
        <w:numPr>
          <w:ilvl w:val="0"/>
          <w:numId w:val="4"/>
        </w:numPr>
        <w:spacing w:line="240" w:lineRule="auto"/>
        <w:rPr>
          <w:sz w:val="24"/>
          <w:szCs w:val="24"/>
        </w:rPr>
      </w:pPr>
      <w:r w:rsidRPr="00915191">
        <w:rPr>
          <w:sz w:val="24"/>
          <w:szCs w:val="24"/>
        </w:rPr>
        <w:t>These terms and conditions shall be governed by and construed in accordance with Northern Ireland law and the Northern Ir</w:t>
      </w:r>
      <w:r w:rsidR="00147432" w:rsidRPr="00915191">
        <w:rPr>
          <w:sz w:val="24"/>
          <w:szCs w:val="24"/>
        </w:rPr>
        <w:t>eland</w:t>
      </w:r>
      <w:r w:rsidRPr="00915191">
        <w:rPr>
          <w:sz w:val="24"/>
          <w:szCs w:val="24"/>
        </w:rPr>
        <w:t xml:space="preserve"> Courts shall have the exclusive jurisdiction over any dispute which may arise.</w:t>
      </w:r>
    </w:p>
    <w:p w:rsidR="0001505E" w:rsidRPr="00915191" w:rsidRDefault="0001505E" w:rsidP="0001505E">
      <w:pPr>
        <w:pStyle w:val="ListParagraph"/>
        <w:spacing w:line="240" w:lineRule="auto"/>
        <w:ind w:left="360"/>
        <w:rPr>
          <w:sz w:val="24"/>
          <w:szCs w:val="24"/>
        </w:rPr>
      </w:pPr>
    </w:p>
    <w:p w:rsidR="0001505E" w:rsidRPr="00915191" w:rsidRDefault="001C26C5" w:rsidP="0001505E">
      <w:pPr>
        <w:pStyle w:val="ListParagraph"/>
        <w:numPr>
          <w:ilvl w:val="0"/>
          <w:numId w:val="4"/>
        </w:numPr>
        <w:spacing w:line="240" w:lineRule="auto"/>
        <w:rPr>
          <w:sz w:val="24"/>
          <w:szCs w:val="24"/>
        </w:rPr>
      </w:pPr>
      <w:r w:rsidRPr="00915191">
        <w:rPr>
          <w:sz w:val="24"/>
          <w:szCs w:val="24"/>
        </w:rPr>
        <w:t xml:space="preserve">Entry in the Competition signifies acceptance of these rules. </w:t>
      </w:r>
      <w:r w:rsidR="00915191">
        <w:rPr>
          <w:sz w:val="24"/>
          <w:szCs w:val="24"/>
        </w:rPr>
        <w:t>UAH</w:t>
      </w:r>
      <w:r w:rsidRPr="00915191">
        <w:rPr>
          <w:sz w:val="24"/>
          <w:szCs w:val="24"/>
        </w:rPr>
        <w:t xml:space="preserve"> reserves the right to withhold, change or cancel </w:t>
      </w:r>
      <w:r w:rsidR="00147432" w:rsidRPr="00915191">
        <w:rPr>
          <w:sz w:val="24"/>
          <w:szCs w:val="24"/>
        </w:rPr>
        <w:t xml:space="preserve">any </w:t>
      </w:r>
      <w:r w:rsidRPr="00915191">
        <w:rPr>
          <w:sz w:val="24"/>
          <w:szCs w:val="24"/>
        </w:rPr>
        <w:t xml:space="preserve">prize in the event of non-compliance with these rules. </w:t>
      </w:r>
      <w:r w:rsidR="00915191">
        <w:rPr>
          <w:sz w:val="24"/>
          <w:szCs w:val="24"/>
        </w:rPr>
        <w:t>UAH</w:t>
      </w:r>
      <w:r w:rsidRPr="00915191">
        <w:rPr>
          <w:sz w:val="24"/>
          <w:szCs w:val="24"/>
        </w:rPr>
        <w:t xml:space="preserve"> also reserves the right at its discretion to amend the Competition rules at any time.</w:t>
      </w:r>
    </w:p>
    <w:p w:rsidR="0001505E" w:rsidRPr="00915191" w:rsidRDefault="0001505E" w:rsidP="0001505E">
      <w:pPr>
        <w:pStyle w:val="ListParagraph"/>
        <w:spacing w:line="240" w:lineRule="auto"/>
        <w:ind w:left="360"/>
        <w:rPr>
          <w:sz w:val="24"/>
          <w:szCs w:val="24"/>
        </w:rPr>
      </w:pPr>
    </w:p>
    <w:p w:rsidR="00C40AAE" w:rsidRDefault="001C26C5" w:rsidP="00D1234B">
      <w:pPr>
        <w:pStyle w:val="ListParagraph"/>
        <w:numPr>
          <w:ilvl w:val="0"/>
          <w:numId w:val="4"/>
        </w:numPr>
        <w:spacing w:after="0" w:line="240" w:lineRule="auto"/>
        <w:rPr>
          <w:sz w:val="24"/>
          <w:szCs w:val="24"/>
        </w:rPr>
      </w:pPr>
      <w:r w:rsidRPr="00C40AAE">
        <w:rPr>
          <w:sz w:val="24"/>
          <w:szCs w:val="24"/>
        </w:rPr>
        <w:t xml:space="preserve">Any entry which is illegible or unintelligible may be disqualified at the sole discretion of </w:t>
      </w:r>
      <w:r w:rsidR="00915191" w:rsidRPr="00C40AAE">
        <w:rPr>
          <w:sz w:val="24"/>
          <w:szCs w:val="24"/>
        </w:rPr>
        <w:t>UAH</w:t>
      </w:r>
      <w:r w:rsidR="00734D06" w:rsidRPr="00C40AAE">
        <w:rPr>
          <w:sz w:val="24"/>
          <w:szCs w:val="24"/>
        </w:rPr>
        <w:t>.</w:t>
      </w:r>
      <w:r w:rsidR="00C40AAE" w:rsidRPr="00C40AAE">
        <w:rPr>
          <w:sz w:val="24"/>
          <w:szCs w:val="24"/>
        </w:rPr>
        <w:t xml:space="preserve"> </w:t>
      </w:r>
    </w:p>
    <w:p w:rsidR="00C40AAE" w:rsidRPr="00C40AAE" w:rsidRDefault="00C40AAE" w:rsidP="00C40AAE">
      <w:pPr>
        <w:pStyle w:val="ListParagraph"/>
        <w:rPr>
          <w:sz w:val="24"/>
          <w:szCs w:val="24"/>
        </w:rPr>
      </w:pPr>
    </w:p>
    <w:p w:rsidR="00322805" w:rsidRPr="005F6264" w:rsidRDefault="00915191" w:rsidP="00D1234B">
      <w:pPr>
        <w:pStyle w:val="ListParagraph"/>
        <w:numPr>
          <w:ilvl w:val="0"/>
          <w:numId w:val="4"/>
        </w:numPr>
        <w:spacing w:after="0" w:line="240" w:lineRule="auto"/>
        <w:rPr>
          <w:sz w:val="24"/>
          <w:szCs w:val="24"/>
        </w:rPr>
      </w:pPr>
      <w:r w:rsidRPr="005F6264">
        <w:rPr>
          <w:sz w:val="24"/>
          <w:szCs w:val="24"/>
        </w:rPr>
        <w:t>UAH</w:t>
      </w:r>
      <w:r w:rsidR="00322805" w:rsidRPr="005F6264">
        <w:rPr>
          <w:sz w:val="24"/>
          <w:szCs w:val="24"/>
        </w:rPr>
        <w:t xml:space="preserve"> is not responsible for entries that are damaged, delayed, or lost in transit. Proof of sending </w:t>
      </w:r>
      <w:r w:rsidR="00D1234B" w:rsidRPr="005F6264">
        <w:rPr>
          <w:sz w:val="24"/>
          <w:szCs w:val="24"/>
        </w:rPr>
        <w:t>i</w:t>
      </w:r>
      <w:r w:rsidR="00322805" w:rsidRPr="005F6264">
        <w:rPr>
          <w:sz w:val="24"/>
          <w:szCs w:val="24"/>
        </w:rPr>
        <w:t>s not proof of delivery.</w:t>
      </w:r>
    </w:p>
    <w:p w:rsidR="00322805" w:rsidRPr="00915191" w:rsidRDefault="00322805" w:rsidP="001C26C5">
      <w:pPr>
        <w:spacing w:after="0" w:line="240" w:lineRule="auto"/>
        <w:rPr>
          <w:sz w:val="24"/>
          <w:szCs w:val="24"/>
        </w:rPr>
      </w:pPr>
    </w:p>
    <w:p w:rsidR="00322805" w:rsidRPr="00915191" w:rsidRDefault="00322805" w:rsidP="001C26C5">
      <w:pPr>
        <w:spacing w:after="0" w:line="240" w:lineRule="auto"/>
        <w:rPr>
          <w:sz w:val="24"/>
          <w:szCs w:val="24"/>
        </w:rPr>
      </w:pPr>
    </w:p>
    <w:p w:rsidR="00322805" w:rsidRPr="00915191" w:rsidRDefault="00322805" w:rsidP="001C26C5">
      <w:pPr>
        <w:spacing w:after="0" w:line="240" w:lineRule="auto"/>
        <w:rPr>
          <w:sz w:val="24"/>
          <w:szCs w:val="24"/>
        </w:rPr>
      </w:pPr>
      <w:r w:rsidRPr="00915191">
        <w:rPr>
          <w:sz w:val="24"/>
          <w:szCs w:val="24"/>
        </w:rPr>
        <w:t xml:space="preserve"> </w:t>
      </w:r>
      <w:r w:rsidR="00147432" w:rsidRPr="00915191">
        <w:rPr>
          <w:sz w:val="24"/>
          <w:szCs w:val="24"/>
        </w:rPr>
        <w:t xml:space="preserve">Dated </w:t>
      </w:r>
      <w:r w:rsidR="00C40AAE">
        <w:rPr>
          <w:sz w:val="24"/>
          <w:szCs w:val="24"/>
        </w:rPr>
        <w:t>16</w:t>
      </w:r>
      <w:r w:rsidR="00C40AAE" w:rsidRPr="00C40AAE">
        <w:rPr>
          <w:sz w:val="24"/>
          <w:szCs w:val="24"/>
          <w:vertAlign w:val="superscript"/>
        </w:rPr>
        <w:t>th</w:t>
      </w:r>
      <w:r w:rsidR="00C40AAE">
        <w:rPr>
          <w:sz w:val="24"/>
          <w:szCs w:val="24"/>
        </w:rPr>
        <w:t xml:space="preserve"> April 2018</w:t>
      </w:r>
    </w:p>
    <w:sectPr w:rsidR="00322805" w:rsidRPr="00915191" w:rsidSect="00AA2441">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E06" w:rsidRDefault="00032E06" w:rsidP="00AA2441">
      <w:pPr>
        <w:spacing w:after="0" w:line="240" w:lineRule="auto"/>
      </w:pPr>
      <w:r>
        <w:separator/>
      </w:r>
    </w:p>
  </w:endnote>
  <w:endnote w:type="continuationSeparator" w:id="0">
    <w:p w:rsidR="00032E06" w:rsidRDefault="00032E06" w:rsidP="00AA2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441" w:rsidRDefault="00AA2441" w:rsidP="00AA244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E06" w:rsidRDefault="00032E06" w:rsidP="00AA2441">
      <w:pPr>
        <w:spacing w:after="0" w:line="240" w:lineRule="auto"/>
      </w:pPr>
      <w:r>
        <w:separator/>
      </w:r>
    </w:p>
  </w:footnote>
  <w:footnote w:type="continuationSeparator" w:id="0">
    <w:p w:rsidR="00032E06" w:rsidRDefault="00032E06" w:rsidP="00AA24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920E5"/>
    <w:multiLevelType w:val="hybridMultilevel"/>
    <w:tmpl w:val="EE1E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017C1"/>
    <w:multiLevelType w:val="hybridMultilevel"/>
    <w:tmpl w:val="0E6C9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E51FC6"/>
    <w:multiLevelType w:val="multilevel"/>
    <w:tmpl w:val="C3D8C0B4"/>
    <w:lvl w:ilvl="0">
      <w:start w:val="1"/>
      <w:numFmt w:val="decimal"/>
      <w:lvlText w:val="%1."/>
      <w:lvlJc w:val="left"/>
      <w:pPr>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nsid w:val="31D16061"/>
    <w:multiLevelType w:val="hybridMultilevel"/>
    <w:tmpl w:val="42AE9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FF5D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8AC7E94"/>
    <w:multiLevelType w:val="hybridMultilevel"/>
    <w:tmpl w:val="2736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6079F6"/>
    <w:multiLevelType w:val="hybridMultilevel"/>
    <w:tmpl w:val="2E8ACA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4D17F3"/>
    <w:multiLevelType w:val="multilevel"/>
    <w:tmpl w:val="17EC13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0A"/>
    <w:rsid w:val="00010617"/>
    <w:rsid w:val="0001505E"/>
    <w:rsid w:val="00032E06"/>
    <w:rsid w:val="0006345C"/>
    <w:rsid w:val="0010598C"/>
    <w:rsid w:val="00147432"/>
    <w:rsid w:val="0015647A"/>
    <w:rsid w:val="001B390A"/>
    <w:rsid w:val="001C26C5"/>
    <w:rsid w:val="002F2801"/>
    <w:rsid w:val="00322805"/>
    <w:rsid w:val="00564783"/>
    <w:rsid w:val="005E78F2"/>
    <w:rsid w:val="005F6264"/>
    <w:rsid w:val="006C0090"/>
    <w:rsid w:val="00734D06"/>
    <w:rsid w:val="00735104"/>
    <w:rsid w:val="00850FFE"/>
    <w:rsid w:val="008B00D1"/>
    <w:rsid w:val="00904C0D"/>
    <w:rsid w:val="00915191"/>
    <w:rsid w:val="00995658"/>
    <w:rsid w:val="00A6758B"/>
    <w:rsid w:val="00A91C27"/>
    <w:rsid w:val="00AA2441"/>
    <w:rsid w:val="00AA6B83"/>
    <w:rsid w:val="00B67222"/>
    <w:rsid w:val="00BB3BE2"/>
    <w:rsid w:val="00C40AAE"/>
    <w:rsid w:val="00D1234B"/>
    <w:rsid w:val="00D12BD7"/>
    <w:rsid w:val="00DF5566"/>
    <w:rsid w:val="00ED485D"/>
    <w:rsid w:val="00F41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805"/>
    <w:pPr>
      <w:ind w:left="720"/>
      <w:contextualSpacing/>
    </w:pPr>
  </w:style>
  <w:style w:type="paragraph" w:styleId="BalloonText">
    <w:name w:val="Balloon Text"/>
    <w:basedOn w:val="Normal"/>
    <w:link w:val="BalloonTextChar"/>
    <w:uiPriority w:val="99"/>
    <w:semiHidden/>
    <w:unhideWhenUsed/>
    <w:rsid w:val="00AA2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441"/>
    <w:rPr>
      <w:rFonts w:ascii="Tahoma" w:hAnsi="Tahoma" w:cs="Tahoma"/>
      <w:sz w:val="16"/>
      <w:szCs w:val="16"/>
    </w:rPr>
  </w:style>
  <w:style w:type="paragraph" w:styleId="Header">
    <w:name w:val="header"/>
    <w:basedOn w:val="Normal"/>
    <w:link w:val="HeaderChar"/>
    <w:uiPriority w:val="99"/>
    <w:unhideWhenUsed/>
    <w:rsid w:val="00AA2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441"/>
  </w:style>
  <w:style w:type="paragraph" w:styleId="Footer">
    <w:name w:val="footer"/>
    <w:basedOn w:val="Normal"/>
    <w:link w:val="FooterChar"/>
    <w:uiPriority w:val="99"/>
    <w:unhideWhenUsed/>
    <w:rsid w:val="00AA2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4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805"/>
    <w:pPr>
      <w:ind w:left="720"/>
      <w:contextualSpacing/>
    </w:pPr>
  </w:style>
  <w:style w:type="paragraph" w:styleId="BalloonText">
    <w:name w:val="Balloon Text"/>
    <w:basedOn w:val="Normal"/>
    <w:link w:val="BalloonTextChar"/>
    <w:uiPriority w:val="99"/>
    <w:semiHidden/>
    <w:unhideWhenUsed/>
    <w:rsid w:val="00AA2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441"/>
    <w:rPr>
      <w:rFonts w:ascii="Tahoma" w:hAnsi="Tahoma" w:cs="Tahoma"/>
      <w:sz w:val="16"/>
      <w:szCs w:val="16"/>
    </w:rPr>
  </w:style>
  <w:style w:type="paragraph" w:styleId="Header">
    <w:name w:val="header"/>
    <w:basedOn w:val="Normal"/>
    <w:link w:val="HeaderChar"/>
    <w:uiPriority w:val="99"/>
    <w:unhideWhenUsed/>
    <w:rsid w:val="00AA2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441"/>
  </w:style>
  <w:style w:type="paragraph" w:styleId="Footer">
    <w:name w:val="footer"/>
    <w:basedOn w:val="Normal"/>
    <w:link w:val="FooterChar"/>
    <w:uiPriority w:val="99"/>
    <w:unhideWhenUsed/>
    <w:rsid w:val="00AA2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Ahern</dc:creator>
  <cp:lastModifiedBy>Maura Ahern</cp:lastModifiedBy>
  <cp:revision>6</cp:revision>
  <cp:lastPrinted>2018-04-17T16:12:00Z</cp:lastPrinted>
  <dcterms:created xsi:type="dcterms:W3CDTF">2018-04-16T10:49:00Z</dcterms:created>
  <dcterms:modified xsi:type="dcterms:W3CDTF">2018-04-25T10:42:00Z</dcterms:modified>
</cp:coreProperties>
</file>